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СТАВРОПОЛЬСКИЙ КРАЙ</w: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Style w:val="61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Style w:val="6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МУНИЦИПАЛЬНЫЙ ЭТАП ВСЕРОССИЙСКОЙ ОЛИМПИАДЫ ШКОЛЬНИКОВ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  <w:lang w:val="de-DE"/>
        </w:rPr>
        <w:t xml:space="preserve">5</w:t>
      </w:r>
      <w:r>
        <w:rPr>
          <w:b/>
          <w:sz w:val="32"/>
          <w:szCs w:val="32"/>
        </w:rPr>
        <w:t xml:space="preserve">/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  <w:lang w:val="de-DE"/>
        </w:rPr>
        <w:t xml:space="preserve">6</w:t>
      </w:r>
      <w:r>
        <w:rPr>
          <w:b/>
          <w:sz w:val="32"/>
          <w:szCs w:val="32"/>
        </w:rPr>
        <w:t xml:space="preserve"> УЧЕБНОГО ГОДА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1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НЕМЕЦКИЙ</w:t>
      </w:r>
      <w:r>
        <w:rPr>
          <w:b/>
          <w:sz w:val="28"/>
          <w:szCs w:val="28"/>
          <w:u w:val="single"/>
        </w:rPr>
        <w:t xml:space="preserve"> ЯЗЫК </w:t>
      </w:r>
      <w:r>
        <w:rPr>
          <w:b/>
          <w:sz w:val="28"/>
          <w:szCs w:val="28"/>
          <w:u w:val="single"/>
        </w:rPr>
      </w:r>
    </w:p>
    <w:p>
      <w:pPr>
        <w:pStyle w:val="616"/>
        <w:jc w:val="center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tbl>
      <w:tblPr>
        <w:tblW w:w="15566" w:type="dxa"/>
        <w:tblInd w:w="-103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1036"/>
        <w:gridCol w:w="1159"/>
        <w:gridCol w:w="1072"/>
        <w:gridCol w:w="1411"/>
        <w:gridCol w:w="1984"/>
        <w:gridCol w:w="1843"/>
        <w:gridCol w:w="1701"/>
        <w:gridCol w:w="1488"/>
        <w:gridCol w:w="1496"/>
      </w:tblGrid>
      <w:tr>
        <w:tblPrEx/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36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159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(мин.)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7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баллов за задание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376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36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159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7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Лексика и грамматика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Страноведение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Аудирование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9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Устная презентация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Немецкий </w:t>
            </w:r>
            <w:r>
              <w:rPr>
                <w:color w:val="000000"/>
                <w:sz w:val="28"/>
                <w:szCs w:val="28"/>
              </w:rPr>
              <w:t xml:space="preserve">язык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7-8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7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9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9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Немецкий</w:t>
            </w:r>
            <w:r>
              <w:rPr>
                <w:color w:val="000000"/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9-</w:t>
            </w:r>
            <w:r>
              <w:rPr>
                <w:color w:val="000000"/>
                <w:sz w:val="28"/>
                <w:szCs w:val="28"/>
              </w:rPr>
              <w:t xml:space="preserve">10-</w:t>
            </w:r>
            <w:r>
              <w:rPr>
                <w:color w:val="000000"/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07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41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9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16"/>
      </w:pPr>
      <w:r/>
      <w:r/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  <w:t xml:space="preserve">Полученный р</w:t>
      </w:r>
      <w:r>
        <w:rPr>
          <w:sz w:val="28"/>
          <w:szCs w:val="28"/>
        </w:rPr>
        <w:t xml:space="preserve">езультат приводится по формуле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100 баллам </w:t>
      </w:r>
      <w:r>
        <w:rPr>
          <w:sz w:val="28"/>
          <w:szCs w:val="28"/>
        </w:rPr>
        <w:t xml:space="preserve">и вносится в</w:t>
      </w:r>
      <w:r>
        <w:rPr>
          <w:b/>
          <w:sz w:val="28"/>
          <w:szCs w:val="28"/>
        </w:rPr>
        <w:t xml:space="preserve"> итоговую </w:t>
      </w:r>
      <w:r>
        <w:rPr>
          <w:sz w:val="28"/>
          <w:szCs w:val="28"/>
        </w:rPr>
        <w:t xml:space="preserve">ведомость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</w:pPr>
      <w:r>
        <w:rPr>
          <w:sz w:val="28"/>
          <w:szCs w:val="28"/>
        </w:rPr>
      </w:r>
      <w:r/>
    </w:p>
    <w:p>
      <w:pPr>
        <w:pStyle w:val="616"/>
      </w:pPr>
      <w:r>
        <w:t xml:space="preserve">Пересчет баллов в 100-балльную систему производить по формуле: Х = (А</w:t>
      </w:r>
      <w:r>
        <w:rPr>
          <w:b/>
        </w:rPr>
        <w:t xml:space="preserve">:</w:t>
      </w:r>
      <w:r>
        <w:t xml:space="preserve">В) </w:t>
      </w:r>
      <w:r>
        <w:rPr>
          <w:b/>
        </w:rPr>
        <w:t xml:space="preserve">×</w:t>
      </w:r>
      <w:r>
        <w:t xml:space="preserve"> 100, </w:t>
      </w:r>
      <w:r/>
    </w:p>
    <w:p>
      <w:pPr>
        <w:pStyle w:val="616"/>
      </w:pPr>
      <w:r>
        <w:t xml:space="preserve">где Х – итоговая оценка; А – сумма баллов, набранная участником; В – максимально возможная сумма баллов (например</w:t>
      </w:r>
      <w:r>
        <w:t xml:space="preserve">,</w:t>
      </w:r>
      <w:r>
        <w:t xml:space="preserve"> 120). </w:t>
      </w:r>
      <w:r/>
    </w:p>
    <w:p>
      <w:pPr>
        <w:pStyle w:val="616"/>
      </w:pPr>
      <w:r>
        <w:t xml:space="preserve">Округление десятых балла осуществляется в соответствии с общепринятыми правилами математики до сотых.</w:t>
      </w:r>
      <w:r/>
    </w:p>
    <w:sectPr>
      <w:footnotePr/>
      <w:endnotePr/>
      <w:type w:val="nextPage"/>
      <w:pgSz w:w="16838" w:h="11906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character" w:styleId="1125" w:default="1">
    <w:name w:val="Default Paragraph Font"/>
    <w:uiPriority w:val="1"/>
    <w:semiHidden/>
    <w:unhideWhenUsed/>
  </w:style>
  <w:style w:type="numbering" w:styleId="1126" w:default="1">
    <w:name w:val="No List"/>
    <w:uiPriority w:val="99"/>
    <w:semiHidden/>
    <w:unhideWhenUsed/>
  </w:style>
  <w:style w:type="table" w:styleId="1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КРАЙ</dc:title>
  <dc:creator>Ширяева Т.А.</dc:creator>
  <cp:lastModifiedBy>k-224-01</cp:lastModifiedBy>
  <cp:revision>4</cp:revision>
  <dcterms:created xsi:type="dcterms:W3CDTF">2025-10-06T09:49:00Z</dcterms:created>
  <dcterms:modified xsi:type="dcterms:W3CDTF">2025-10-30T12:17:37Z</dcterms:modified>
  <cp:version>1048576</cp:version>
</cp:coreProperties>
</file>